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FEAF" w14:textId="77777777" w:rsidR="006B4160" w:rsidRPr="006B4160" w:rsidRDefault="006B41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Общероссийская антинаркотическая акция "Призывник"</w:t>
      </w:r>
    </w:p>
    <w:p w14:paraId="56E82B52" w14:textId="77777777" w:rsidR="006B4160" w:rsidRPr="006B4160" w:rsidRDefault="006B41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41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41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7EB41D" wp14:editId="24A7889B">
            <wp:extent cx="152400" cy="152400"/>
            <wp:effectExtent l="0" t="0" r="0" b="0"/>
            <wp:docPr id="1942773920" name="Рисунок 3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период с 1 октября по 1 декабря 2023 года Министерством внутренних дел Российской Федерации во взаимодействии с Министерством обороны России проводится 2 этап Общероссийской антинаркотической акции «Призывник».</w:t>
      </w:r>
    </w:p>
    <w:p w14:paraId="1814DAD3" w14:textId="77777777" w:rsidR="006B4160" w:rsidRPr="006B4160" w:rsidRDefault="006B41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41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41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D09780" wp14:editId="57F04CDC">
            <wp:extent cx="152400" cy="152400"/>
            <wp:effectExtent l="0" t="0" r="0" b="0"/>
            <wp:docPr id="2061973125" name="Рисунок 2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Целью акции является организация и проведение мероприятий, направленных на профилактику незаконного оборота наркотических средств и психотропных веществ среди молодежи призывного возраста.</w:t>
      </w: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акции пройдут антинаркотические лекции и беседы, разъяснение негативных последствий незаконного потребления наркотических средств и существующей ответственности за участие в их незаконном обороте среди обучающихся образовательных организаций, а также акции по духовно-нравственному и военно-патриотическому воспитанию, пропаганде здорового образа жизни, военно-спортивные военно-патриотические игры, фестивали, спартакиады.</w:t>
      </w:r>
    </w:p>
    <w:p w14:paraId="57FCB49B" w14:textId="69811523" w:rsidR="00BA2DFA" w:rsidRPr="006B4160" w:rsidRDefault="006B41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41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41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50D09C" wp14:editId="3AC043C6">
            <wp:extent cx="152400" cy="152400"/>
            <wp:effectExtent l="0" t="0" r="0" b="0"/>
            <wp:docPr id="1699479791" name="Рисунок 1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Акция касается молодых людей, достигших возраста первоначальной постановки на воинский учет, учащихся военных образовательных учреждений среднего и высшего профессионального образования, призывников, подлежащих отправке к месту прохождения военной службы, военнослужащих по призыву.</w:t>
      </w:r>
    </w:p>
    <w:p w14:paraId="7A073D89" w14:textId="77777777" w:rsidR="006B4160" w:rsidRPr="006B4160" w:rsidRDefault="006B4160" w:rsidP="006B4160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</w:rPr>
      </w:pPr>
      <w:r w:rsidRPr="006B4160">
        <w:rPr>
          <w:color w:val="000000"/>
        </w:rPr>
        <w:t>Сообщить об известных фактах распространения и потребления наркотических средств и психотропных веществ можно круглосуточно:</w:t>
      </w:r>
    </w:p>
    <w:p w14:paraId="6F479779" w14:textId="77777777" w:rsidR="006B4160" w:rsidRPr="006B4160" w:rsidRDefault="006B4160" w:rsidP="006B4160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</w:rPr>
      </w:pPr>
      <w:r w:rsidRPr="006B4160">
        <w:rPr>
          <w:color w:val="000000"/>
        </w:rPr>
        <w:t>- на телефон дежурной части ГУ МВД России по Самарской области: 8(846)278-</w:t>
      </w:r>
      <w:proofErr w:type="gramStart"/>
      <w:r w:rsidRPr="006B4160">
        <w:rPr>
          <w:color w:val="000000"/>
        </w:rPr>
        <w:t>22-22</w:t>
      </w:r>
      <w:proofErr w:type="gramEnd"/>
      <w:r w:rsidRPr="006B4160">
        <w:rPr>
          <w:color w:val="000000"/>
        </w:rPr>
        <w:t>, 8(846)278-22-23</w:t>
      </w:r>
      <w:r w:rsidRPr="006B4160">
        <w:rPr>
          <w:color w:val="000000"/>
        </w:rPr>
        <w:t>;</w:t>
      </w:r>
      <w:r w:rsidRPr="006B4160">
        <w:rPr>
          <w:color w:val="000000"/>
        </w:rPr>
        <w:t xml:space="preserve"> </w:t>
      </w:r>
    </w:p>
    <w:p w14:paraId="02D0B15A" w14:textId="135B050B" w:rsidR="006B4160" w:rsidRPr="006B4160" w:rsidRDefault="006B4160" w:rsidP="006B4160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</w:rPr>
      </w:pPr>
      <w:r w:rsidRPr="006B4160">
        <w:rPr>
          <w:color w:val="000000"/>
        </w:rPr>
        <w:t>- на телефон</w:t>
      </w:r>
      <w:r w:rsidRPr="006B4160">
        <w:rPr>
          <w:color w:val="000000"/>
        </w:rPr>
        <w:t xml:space="preserve"> дежурн</w:t>
      </w:r>
      <w:r w:rsidRPr="006B4160">
        <w:rPr>
          <w:color w:val="000000"/>
        </w:rPr>
        <w:t>ой</w:t>
      </w:r>
      <w:r w:rsidRPr="006B4160">
        <w:rPr>
          <w:color w:val="000000"/>
        </w:rPr>
        <w:t xml:space="preserve"> части</w:t>
      </w:r>
      <w:r w:rsidRPr="006B4160">
        <w:rPr>
          <w:color w:val="000000"/>
        </w:rPr>
        <w:t xml:space="preserve"> МО МВД России «Похвистневский» 8(84656)2-</w:t>
      </w:r>
      <w:proofErr w:type="gramStart"/>
      <w:r w:rsidRPr="006B4160">
        <w:rPr>
          <w:color w:val="000000"/>
        </w:rPr>
        <w:t>34-69</w:t>
      </w:r>
      <w:proofErr w:type="gramEnd"/>
      <w:r w:rsidRPr="006B4160">
        <w:rPr>
          <w:color w:val="000000"/>
        </w:rPr>
        <w:t>, или по номеру «102»;</w:t>
      </w:r>
    </w:p>
    <w:p w14:paraId="1B30717C" w14:textId="77777777" w:rsidR="006B4160" w:rsidRPr="006B4160" w:rsidRDefault="006B4160" w:rsidP="006B4160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</w:rPr>
      </w:pPr>
      <w:r w:rsidRPr="006B4160">
        <w:rPr>
          <w:color w:val="000000"/>
        </w:rPr>
        <w:t>- с помощью сервиса «Прием обращений», расположенного на официальном сайте https://63.мвд.рф.</w:t>
      </w:r>
    </w:p>
    <w:p w14:paraId="0429BAD3" w14:textId="77777777" w:rsidR="006B4160" w:rsidRPr="006B4160" w:rsidRDefault="006B4160">
      <w:pPr>
        <w:rPr>
          <w:rFonts w:ascii="Times New Roman" w:hAnsi="Times New Roman" w:cs="Times New Roman"/>
          <w:sz w:val="24"/>
          <w:szCs w:val="24"/>
        </w:rPr>
      </w:pPr>
    </w:p>
    <w:sectPr w:rsidR="006B4160" w:rsidRPr="006B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60"/>
    <w:rsid w:val="0038187D"/>
    <w:rsid w:val="003D7B28"/>
    <w:rsid w:val="006B4160"/>
    <w:rsid w:val="00A909F0"/>
    <w:rsid w:val="00BA2DFA"/>
    <w:rsid w:val="00C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A187"/>
  <w15:chartTrackingRefBased/>
  <w15:docId w15:val="{354C5A95-F4CB-4505-87C1-09A2015F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2</cp:revision>
  <dcterms:created xsi:type="dcterms:W3CDTF">2023-11-07T12:07:00Z</dcterms:created>
  <dcterms:modified xsi:type="dcterms:W3CDTF">2023-11-07T12:22:00Z</dcterms:modified>
</cp:coreProperties>
</file>